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D0" w:rsidRDefault="00556FD2">
      <w:pPr>
        <w:rPr>
          <w:rFonts w:ascii="Times New Roman" w:hAnsi="Times New Roman" w:cs="Times New Roman"/>
          <w:b/>
          <w:sz w:val="28"/>
          <w:szCs w:val="28"/>
          <w:lang w:val="kk-KZ"/>
        </w:rPr>
      </w:pPr>
      <w:r w:rsidRPr="00556FD2">
        <w:rPr>
          <w:rFonts w:ascii="Times New Roman" w:hAnsi="Times New Roman" w:cs="Times New Roman"/>
          <w:b/>
          <w:sz w:val="28"/>
          <w:szCs w:val="28"/>
          <w:lang w:val="kk-KZ"/>
        </w:rPr>
        <w:t xml:space="preserve">№ 12 Зерттеудің </w:t>
      </w:r>
      <w:r>
        <w:rPr>
          <w:rFonts w:ascii="Times New Roman" w:hAnsi="Times New Roman" w:cs="Times New Roman"/>
          <w:b/>
          <w:sz w:val="28"/>
          <w:szCs w:val="28"/>
          <w:lang w:val="kk-KZ"/>
        </w:rPr>
        <w:t>компаративтік әдістері</w:t>
      </w:r>
    </w:p>
    <w:p w:rsidR="00556FD2" w:rsidRDefault="00556FD2" w:rsidP="00556FD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Орыс ғалымы А.Н.Веселовский өзінің «Тарихи поэтика» атты еңбегінде салыстыра зерттеудің үлгісін көрсетті. Тарихи поэтиканың негізгі тақырыбы ретінде поэтикалық формалар мен сананың даму эволюциясын көрсетті. Ол әлем әдебиетінің өте үлкен материалының негізінде өз зерттеулерін жүргізді. Ол антикалық дәуірдегі әдебиеттен бастап, ортағасырлық кезеңге дейінгі материалдар негізінде әдеби жанрлар эволюциясын, мотивтер мен сюжеттердің қозғалысын, ұжымдық санадан жеке авторлық сананың бөлініп шығу тарихын көрсеті алды. Алайда Веселовскийдің еңбегі аяқталмай қалды. </w:t>
      </w:r>
    </w:p>
    <w:p w:rsidR="00556FD2" w:rsidRPr="00556FD2" w:rsidRDefault="00070F89" w:rsidP="00556FD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w:t>
      </w:r>
      <w:r w:rsidR="00556FD2">
        <w:rPr>
          <w:rFonts w:ascii="Times New Roman" w:hAnsi="Times New Roman" w:cs="Times New Roman"/>
          <w:sz w:val="28"/>
          <w:szCs w:val="28"/>
          <w:lang w:val="kk-KZ"/>
        </w:rPr>
        <w:t xml:space="preserve">Веселовский ұсынған тарихи-салыстырмалы әдістің негізгі ерекшелігі оның әмбебаптығында, оның әлемдік әдебиетті қамтуға деген ұмтылысында. Яғни қоғамдық-тарихи, әдеби үдерістегі ортақ заңдылықтарды айқындауға ұмтылу сипатынын айтуға болады.   </w:t>
      </w:r>
    </w:p>
    <w:sectPr w:rsidR="00556FD2" w:rsidRPr="00556FD2"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FD2"/>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0F89"/>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428EB"/>
    <w:rsid w:val="00342FF7"/>
    <w:rsid w:val="0034556E"/>
    <w:rsid w:val="00346A69"/>
    <w:rsid w:val="00346C1C"/>
    <w:rsid w:val="00346FD0"/>
    <w:rsid w:val="00351C31"/>
    <w:rsid w:val="00355544"/>
    <w:rsid w:val="00357B02"/>
    <w:rsid w:val="003629AE"/>
    <w:rsid w:val="003629F0"/>
    <w:rsid w:val="00363FAB"/>
    <w:rsid w:val="003645F6"/>
    <w:rsid w:val="00365230"/>
    <w:rsid w:val="0036553C"/>
    <w:rsid w:val="0036722C"/>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6FD2"/>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3</cp:revision>
  <dcterms:created xsi:type="dcterms:W3CDTF">2015-09-16T13:34:00Z</dcterms:created>
  <dcterms:modified xsi:type="dcterms:W3CDTF">2015-09-16T13:49:00Z</dcterms:modified>
</cp:coreProperties>
</file>